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3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3 PvA anders werken en dso I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466,49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3-PvA-anders-werken-en-dso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2b Planning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b-Planning-Omgevings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2a. PvA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a-PvA-Omgevingsvi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1. minimale acties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minimale-acties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Plan van aanpak overall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525,05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-Plan-van-aanpak-overal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bio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esentatie-bio-Omgev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Wijziging bestemmingsplan Hoogendijk geluid-ontwerp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Wijziging-bestemmingsplan-Hoogendijk-geluid-ontwerp-ondertek-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RWZI leiding Hoogendijk_ontwerp.pdf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s://raad.alblasserdam.nl/Documenten/Bijlage-n/RWZI-leiding-Hoogendijk-ontwer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Liquiditeit Sporthal Molenzicht.pdf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Liquiditeit-Sporthal-Molenzi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Aanpassen Winkeltijdenverordening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607,42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anpassen-Winkeltijdenverordening-ondertek-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Meerjarenbegroting Stichting Openbaar Basisonderwijs Alblasserdam (ondertek voorstel)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Meerjarenbegroting-Stichting-Openbaar-Basisonderwijs-Alblasserdam-ondertek-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Raadsvoorstel Algemene voorzieningen Wmo (ondertek 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766,36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Algemene-voorzieningen-Wmo-ondertek-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Liquiditeit Sporthal Molenzicht.pdf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Liquiditeit-Sporthal-Molenzi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tot wijziging van de Winkeltijdenverordening 
              <text:s/>
              2019 (eerste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tot-wijziging-van-de-Winkeltijdenverordening-2019-eerste-wijzi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Aanbieding MJB 2020-2023 Gemeente 29-1-2020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189,55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Aanbieding-MJB-2020-2023-Gemeente-29-1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Meerjarenbegroting 2020-2023 Alblasserdam versie AB 21 nov 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428,71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groting-2020-2023-Alblasserdam-versie-AB-21-nov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Planning BIO's versie maart.docx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39,94 KB</text:p>
          </table:table-cell>
          <table:table-cell table:style-name="Table3.A2" office:value-type="string">
            <text:p text:style-name="P22">
              <text:a xlink:type="simple" xlink:href="https://raad.alblasserdam.nl/Documenten/Bijlage-n/Planning-BIO-s-versie-maart-1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 Raadsinformatiebrief Tussentijdse rapportage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3-Raadsinformatiebrief-Tussentijdse-rapportage-realisatie-begrot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Raadsmemo Vaststelling uitvoeringsdocumenten regionale economische instrumenten.doc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35,00 KB</text:p>
          </table:table-cell>
          <table:table-cell table:style-name="Table3.A2" office:value-type="string">
            <text:p text:style-name="P22">
              <text:a xlink:type="simple" xlink:href="https://raad.alblasserdam.nl/Documenten/Bijlage-n/2-Raadsmemo-Vaststelling-uitvoeringsdocumenten-regionale-economische-instrumenten.doc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Raadsmemo over het niet-oplossen van woninginbraken.doc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alblasserdam.nl/Documenten/Bijlage-n/1-Raadsmemo-over-het-niet-oplossen-van-woninginbraken.doc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raadsmemo toelichting cijfers RTL Nieuws woninginbraken.doc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toelichting-cijfers-RTL-Nieuws-woninginbraken.doc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Jaarprogramma OZHZ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OZHZ-2020-Alblasserda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Jaarprogramma OZHZ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Evaluatie oud en nieuw 2019 2020 .doc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84,50 KB</text:p>
          </table:table-cell>
          <table:table-cell table:style-name="Table3.A2" office:value-type="string">
            <text:p text:style-name="P22">
              <text:a xlink:type="simple" xlink:href="https://raad.alblasserdam.nl/Documenten/Bijlage-n/Evaluatie-oud-en-nieuw-2019-2020-1.doc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1903876 - zienswijzen meerjarenbeleidsplan.pdf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1903876-zienswijzen-meerjarenbeleidspla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Meerjarenbeleidsplan_in_1_oogopslag_2020-2023.pdf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in-1-oogopslag-2020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Meerjarenbeleidsplann DG&amp;amp;J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n-DG-J-ontwer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Zienswijze meerjarenbeleidsplan DGJ jan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meerjarenbeleidsplan-DGJ-jan-2020-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Zienswijze MJP 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MJP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Startnotitie handhaving april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Startnotitie-handhaving-april-2019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Handhavingsbeleid .docx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123,22 KB</text:p>
          </table:table-cell>
          <table:table-cell table:style-name="Table3.A2" office:value-type="string">
            <text:p text:style-name="P22">
              <text:a xlink:type="simple" xlink:href="https://raad.alblasserdam.nl/Documenten/Bijlage-n/Handhavingsbeleid-2.docx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Doorlopende lijst Ingekomen stukken raadsronde maart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694,16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raadsronde-maart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Concept-agenda Commissie Samenleving en Grondgebied 17 maart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Samenleving-en-Grondgebied-17-maart-2020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Concept-agenda Commissie Bestuur 17 maart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694,13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Bestuur-17-maart-2020-concep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van Presidium 29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691,18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Presidium-29-januari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Regionale-visie-sociaal-domein-Drechtsted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20200117 Brief aan DSB Visie ideeën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Brief aan colleges BW DS-gemeenten voor zienswijze vastgestelde regionale visie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-002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22,87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2.docx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RIB visie sociaal domein.docx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212,84 KB</text:p>
          </table:table-cell>
          <table:table-cell table:style-name="Table3.A2" office:value-type="string">
            <text:p text:style-name="P22">
              <text:a xlink:type="simple" xlink:href="https://raad.alblasserdam.nl/Documenten/Bijlage-n/RIB-visie-sociaal-domein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Uitnodiging OuderenPlatform voor Voorjaarsbijeenkomst KennisPlatform Ervaringsdeskundigheid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oorjaarsbijeenkomst-KennisPlatform-Ervaringsdeskundigh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Vereniging Stadswerk Nederland - brief ondersteuning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reniging-Stadswerk-Nederland-brief-ondersteuning-praktijknetwerk-geme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Mailing Onafhankelijk Papendrecht over kwaliteit drinkwater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ing-Onafhankelijk-Papendrecht-over-leidingwa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Mail Gemeente Steenbergen betreffende aangenomen Motie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verhuurdersheffing-Gemeente-Steenber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Mailing Gemeente Stede Broec betreffende aangenomen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afschaffen-verhuurdersheffing-Gemeente-Stede-Broec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Mail Stede Broec over motie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ail-Stede-Broec-over-motie-afschaffen-verhuurdersheff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 Onderzoekcentrum Drechtsteden voor Kennisatelier - Hoe kan het vertrouwen in de lokale overheid worden vergroot?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844,73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Kennisatelier-Hoe-kan-het-vertrouwen-in-de-lokale-overheid-worden-vergroo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Uitnodiging VNG en VZHG voor Bijeenkomsten over de herijking gemeentefonds op 12 en 23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bijeenkomst-herijking-gemeentefonds-op-12-en-23-maa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1903876 - zienswijzen meerjarenbeleidsplan.pdf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1903876-zienswijzen-meerjarenbeleidspla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Meerjarenbeleidsplan_in_1_oogopslag_2020-2023.pdf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138,19 KB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-in-1-oogopslag-2020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Meerjarenbeleidsplann DG&amp;amp;J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lasserdam.nl/Documenten/Bijlage-n/Meerjarenbeleidsplann-DG-J-ontwer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Zienswijze meerjarenbeleidsplan DGJ jan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meerjarenbeleidsplan-DGJ-jan-2020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Raadsvoorstel Zienswijze MJP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MJ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TOEGEVOEGD: Regionale visie sociaal domein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960,69 KB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-Regionale-visie-sociaal-domein-Drechtste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3 20200117 Brief aan DSB Visie ideeen bezuinigingsopgave.pdf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20200117-Brief-aan-DSB-Visie-ideeen-bezuinigingsopgav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2 Brief aan colleges BW DS-gemeenten voor zienswijze vastgestelde regionale 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rief-aan-colleges-BW-DS-gemeenten-voor-zienswijze-vastgestelde-regionale-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1 Brief aan DSB over 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23,14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rief-aan-DSB-over-visie-1.docx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Regionale visie sociaal domein Drechtsteden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586,01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Regionale-visie-sociaal-domein-Drechtsteden-onderteke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Besluitenlijst Gecombineerde commissie Samenleving &amp;amp; Grondgebied 21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combineerde-commissie-Samenleving-Grondgebied-21-januari-202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 van Commissie Samenleving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694,27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van-Commissie-Samenleving-11-februari-202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 van Commissie Bestuur 11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694,41 KB</text:p>
          </table:table-cell>
          <table:table-cell table:style-name="Table3.A2" office:value-type="string">
            <text:p text:style-name="P22">
              <text:a xlink:type="simple" xlink:href="https://raad.alblasserdam.nl/Documenten/Bijlage-n/Agenda-van-Commissie-Bestuur-11-februar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Jaarprogramma OZHZ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OZHZ-2020-Alblasserdam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Jaarprogramma OZHZ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0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tussentijdse informatie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ussentijdse-informatie-realisatie-begroting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2020-12 Raadsinformatiebrief Tussentijdse rapportage realisatie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lasserdam.nl/Documenten/Bijlage-n/2020-12-Raadsinformatiebrief-Tussentijdse-rapportage-realisatie-begroting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17" meta:character-count="5954" meta:non-whitespace-character-count="5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