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Grondgebied 6 februari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Visietrajecten (versie 26-02-24)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BIO 5-3-2024 (versie 27.02.2024)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Bereikbaarheidsvisie Alblasserdam (versie 26-02-2024)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koers op hoofdlijnen ov Alblasserdam_20231161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 op hoofdlijnen OV Alblasserdam_20231161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Woonzorgvisie (22-02-2024)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 bij raadsvoorstel oplaadpuntenbeleid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vervolgvragen D66 bij raadsvoorstel oplaadpuntenbeleid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 Beantwoording technische vragen D66 bij raadsvoorstel Flexwoningen de Loopplank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Concept-besluitenlijst-commissie-Grondgebied-6-februari-2024.pdf" TargetMode="External" /><Relationship Id="rId26" Type="http://schemas.openxmlformats.org/officeDocument/2006/relationships/hyperlink" Target="https://raad.alblasserdam.nl/Vergaderingen/Bijeenkomst-Informatie-Opinie-BIO/2024/05-maart/19:30/Planning-Visietrajecten-rev7-26-02-24.pdf" TargetMode="External" /><Relationship Id="rId27" Type="http://schemas.openxmlformats.org/officeDocument/2006/relationships/hyperlink" Target="https://raad.alblasserdam.nl/Vergaderingen/Bijeenkomst-Informatie-Opinie-BIO/2024/05-maart/19:30/20240305-Oplegger-BIO-5-3-2024-27-02-2024.pdf" TargetMode="External" /><Relationship Id="rId28" Type="http://schemas.openxmlformats.org/officeDocument/2006/relationships/hyperlink" Target="https://raad.alblasserdam.nl/Vergaderingen/Bijeenkomst-Informatie-Opinie-BIO/2024/05-maart/19:30/Bereikbaarheidsvisie-Alblasserdam-versie-26-02-2024.pdf" TargetMode="External" /><Relationship Id="rId29" Type="http://schemas.openxmlformats.org/officeDocument/2006/relationships/hyperlink" Target="https://raad.alblasserdam.nl/Vergaderingen/Bijeenkomst-Informatie-Opinie-BIO/2024/05-maart/19:30/samenvatting-koers-op-hoofdlijnen-ov-Alblasserdam-20231161.pdf" TargetMode="External" /><Relationship Id="rId30" Type="http://schemas.openxmlformats.org/officeDocument/2006/relationships/hyperlink" Target="https://raad.alblasserdam.nl/Vergaderingen/Bijeenkomst-Informatie-Opinie-BIO/2024/05-maart/19:30/Koers-op-hoofdlijnen-OV-Alblasserdam-20231161.pdf" TargetMode="External" /><Relationship Id="rId37" Type="http://schemas.openxmlformats.org/officeDocument/2006/relationships/hyperlink" Target="https://raad.alblasserdam.nl/Vergaderingen/Bijeenkomst-Informatie-Opinie-BIO/2024/05-maart/19:30/Concept-Woonzorgvisie-22-02-2024.pdf" TargetMode="External" /><Relationship Id="rId38" Type="http://schemas.openxmlformats.org/officeDocument/2006/relationships/hyperlink" Target="https://raad.alblasserdam.nl/Vergaderingen/Commissie-Grondgebied-Alblasserdam/2024/06-februari/19:30/Oplaadpuntenbeleid-Voorstel/Beantwoording-technische-vragen-CU-bij-raadsvoorstel-oplaadpuntenbeleid.pdf" TargetMode="External" /><Relationship Id="rId39" Type="http://schemas.openxmlformats.org/officeDocument/2006/relationships/hyperlink" Target="https://raad.alblasserdam.nl/Vergaderingen/Commissie-Grondgebied-Alblasserdam/2024/06-februari/19:30/Oplaadpuntenbeleid-Voorstel/Beantwoording-technische-vervolgvragen-D66-bij-raadsvoorstel-oplaadpuntenbeleid.pdf" TargetMode="External" /><Relationship Id="rId40" Type="http://schemas.openxmlformats.org/officeDocument/2006/relationships/hyperlink" Target="https://raad.alblasserdam.nl/Vergaderingen/Commissie-Grondgebied-Alblasserdam/2024/06-februari/19:30/Aanvraag-krediet-en-openen-grondexploitatie-Flexwoningen-De-Loopplank-Voorstel-1/20240205-Beantwoording-technische-vragen-D66-bij-raadsvoorstel-Flexwoningen-de-Loopplan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