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Stevast van 24 juni met mogelijke herbestemming Participant - Lelstraat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Mail-Stevast-van-24-juni-met-mogelijke-herbestemming-Participant-Lelstraat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mail Stevast, 20250604 Notitie Didam-arrest m.b.t.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3-mail-Stevast-20250604-Notitie-Didam-arrest-m-b-t-Lelsstraat-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mail Stevast, Schetsontwerp herbestemming Beukelmanschool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48,40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1-mail-Stevast-Schetsontwerp-herbestemming-Beukelmanschool-Alblasserda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1-KUNSTcollectief-pARTicipan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SGP bij raadsvoorstel GVVP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SGP-bij-raadsvoorstel-GV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Technische vragen SGP en D66 nav raadsvoorstel Vaststelling wijziging Omgevingsplan gemeente Alblasserdam op thema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495,20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SGP-en-D66-nav-raadsvoorstel-Vaststelling-wijziging-Omgevingsplan-gemeente-Alblasserdam-op-thema-bodem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BIO Parkeren 23-09-2025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3-september/19:00/BIO-Parkeren-23-09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bij raadsvoorstel actualisatie stukken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Actualisatie-stukken-rechtmatigheidsverantwoording-2025-Voorstel/Beantwoording-technische-vragen-bij-raadsvoorstel-actualisatie-stukken-rechtmatigheidsverantwoor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Mail Stevast van 24 juni met mogelijke herbestemming Participant - Lelstraat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Mail-Stevast-van-24-juni-met-mogelijke-herbestemming-Participant-Lelstraa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Mail Stevast, 20250604 Notitie Didam-arrest m.b.t.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3-mail-Stevast-20250604-Notitie-Didam-arrest-m-b-t-Lelsstraat-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mail Stevast, Schetsontwerp herbestemming Beukelmanschool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48,40 MB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1-mail-Stevast-Schetsontwerp-herbestemming-Beukelmanschool-Alblass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1-KUNSTcollectief-pARTicip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20250915 Reactie op de beantwoording schriftelijke vragen fractie PvdA over Bezuinigingsaanpak DG&amp;amp;J in de Drechtsteden 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39,84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Schriftelijke-vragen-fractie-PvdA-DG-J-Raadsinformatiebrief/20250915-Reactie-op-de-beantwoording-schriftelijke-vragen-over-Bezuinigingsaanpak-DG-J-in-de-Drechtsteden-fractie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BIO Duurzaamheid/warmte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16-september/19:30/Bio-raad-16-sept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 9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388,57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5/23-september/19:30/Herstelbesluit-Bestemmingsplan-Zuidelijk-Havengebied-Alblasserdam-Voorstel/Regels-revisie-9-sept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Memo presidium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09-september/19:30/Gemeenteraadsverkiezingen-2026/Memo-presidium-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5" meta:character-count="1659" meta:non-whitespace-character-count="1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