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53in" draw:z-index="34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Alblasserdam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17:33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3">
                <draw:image xlink:href="Pictures/100000010000080000000800C9F7B2FE.png" xlink:type="simple" xlink:show="embed" xlink:actuate="onLoad" draw:mime-type="image/png"/>
              </draw:frame>
              16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Provincie ZH zienswijze ontwerp bestemmingsplan Parapluherziening Wonen en parkeernormen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1,32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1A-7-Provincie-ZH-zienswijze-ontw-bestemmingsplan-Parapluherziening-Wonen-en-parkeernor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Persbericht gevaarlijk ijs
              <text:span text:style-name="T2"/>
            </text:p>
            <text:p text:style-name="P3"/>
          </table:table-cell>
          <table:table-cell table:style-name="Table3.A2" office:value-type="string">
            <text:p text:style-name="P4">19-12-2022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183,43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-12-21-persbericht-gevaarlijk-ijs-def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Veiligheidsregio ZHZ - Bestuurlijke jaaragenda onderwerpen 2023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89,62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eiligheidsrigio-ZHZ-Bestuurlijke-jaaragenda-onderwerpen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Persbericht tijdelijk bestuur kinderboerderij De Plantage aan de slag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29,29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2022-12-12-PB-Tijdelijk-bestuur-kinderboerderij-De-Plantage-aan-de-sla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Vluchtelingenwerk Nederland - Derde Quickscan Noodopvang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16-12-2022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6,47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Vluchtelingenwerk-Nederland-Derde-Quickscan-Noodopvang-asielzoeker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Persbericht maatregelen veilige jaarwisseling-def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Maatregelen-veilige-jaarwisseling-def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Provincie Zuid-Holland - Jaarrekening 2021 en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2,29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incie-ZH-Jaarrekening-2021-en-begroting-2023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Persbericht Baandersstraat kleurt groen met mobiele boombakken
              <text:span text:style-name="T2"/>
            </text:p>
            <text:p text:style-name="P3"/>
          </table:table-cell>
          <table:table-cell table:style-name="Table3.A2" office:value-type="string">
            <text:p text:style-name="P4">15-12-2022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28,44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bericht-Baandersstraat-bomenkraamkamer-van-Alblasserdam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Gemeente Coevorden - Motie afkeuring uitspraken kamerlid G. van Meijeren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669,18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otie-22-34-afkeuring-uitspraken-Van-Meijer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BRE-onderzoek Zuid-Holland Zuid_Foto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6,06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E-onderzoek-Zuid-Holland-Zuid-Fot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BRE-onderzoek Zuid-Holland Zuid_Bijlagen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E-onderzoek-Zuid-Holland-Zuid-Bijlag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BRE-onderzoek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09-12-2022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BRE-onderzoek-Zuid-Holland-Zui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Ministerie Binnenlandse Zaken en Koninkrijk - Inwerktreding wet versterking decentrale rekenkamers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3,34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Ministerie-Binnenlandse-Zaken-en-Koninkrijk-Inwerktreding-wet-versterking-decentrale-rekenkamers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LOGA - eenmalige uitkering dec. en thuiswerkvergoeding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3,70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LOGA-eenmalige-uitkering-dec-en-thuiswerkvergoed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Provincie Zuid-Holland - financieel toezicht begroting 2023
              <text:span text:style-name="T2"/>
            </text:p>
            <text:p text:style-name="P3"/>
          </table:table-cell>
          <table:table-cell table:style-name="Table3.A2" office:value-type="string">
            <text:p text:style-name="P4">05-12-2022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2,83 MB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rovincie-Zuid-Holland-financieel-toezicht-begroting-2023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Persuitnodiging herinrichting project Baandersstraat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52,36 KB</text:p>
          </table:table-cell>
          <table:table-cell table:style-name="Table3.A2" office:value-type="string">
            <text:p text:style-name="P22">
              <text:a xlink:type="simple" xlink:href="https://raad.alblasserdam.nl/Documenten/Ingekomen-stukken/Persuitnodiging-opening-Baandersstraat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5" meta:object-count="0" meta:page-count="2" meta:paragraph-count="107" meta:word-count="217" meta:character-count="1532" meta:non-whitespace-character-count="142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18770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18770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