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PvdA CDA borging en ondersteuning vrijwilligersbesturen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2-PvdA-CDA-borging-en-ondersteuning-vrijwilligersbesturen-verworp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SGP Enecogelden begroting 2026 -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SGP-Motie-Enecogelden-begroting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 D66 SGP CDA VVD CU PvdA ingroei begroting 26 -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3-D66-SGP-CDA-VVD-CU-PvdA-ingroei-begroting-26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D66 SGP CDA VVD CU PvdA ingroei begroting 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otie-ingroei-begroting-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 PvdA CDA borging en ondersteuning vrijwilligersbesturen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otie-M2-PvdA-CDA-borging-en-ondersteuning-vrijwillegersbestu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1" meta:character-count="590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