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PvdA CDA borging en ondersteuning vrijwilligersbesturen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SGP Enecogelden begroting 2026 -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D66 SGP CDA VVD CU PvdA ingroei begroting 26 -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D66 SGP CDA VVD CU PvdA ingroei begroting 26 -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PvdA CDA borging en ondersteuning vrijwilligersbesturen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M2-PvdA-CDA-borging-en-ondersteuning-vrijwilligersbesturen-verworpen-getekend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SGP-Motie-Enecogelden-begroting-2026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M3-D66-SGP-CDA-VVD-CU-PvdA-ingroei-begroting-26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Motie-ingroei-begroting-26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Motie-M2-PvdA-CDA-borging-en-ondersteuning-vrijwillegersbestu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