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PvdA CDA borging en ondersteuning vrijwilligersbesturen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2-PvdA-CDA-borging-en-ondersteuning-vrijwilligersbesturen-verworp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SGP Enecogelden begroting 2026 -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SGP-Motie-Enecogelden-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D66 SGP CDA VVD CU PvdA ingroei begroting 26 -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3-D66-SGP-CDA-VVD-CU-PvdA-ingroei-begroting-26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D66 SGP CDA VVD CU PvdA ingroei begroting 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ingroei-begroting-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PvdA CDA borging en ondersteuning vrijwilligersbesturen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M2-PvdA-CDA-borging-en-ondersteuning-vrijwillegersbestu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1" meta:character-count="590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