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 03 Motie SGP en VVD integraal veiligheidsbeleid 2024 2027 -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570,44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/2024/26-maart/19:30/Integraal-Veiligheidsbeleid-2024-2027-Voorstel/2024-03-Motie-SGP-en-VVD-integraal-veiligheidsbeleid-2024-2027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13" meta:non-whitespace-character-count="1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1696582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1696582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