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Keuze voor onderzoeksgebied J voor plaatsing van grote windturbines door de colleges van Gorinchem en Molenlanden in relatie tot het werelderfgoed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Keuze voor onderzoeksgebied J voor plaatsing van grote windturbines in relatie tot het werelderfgoed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zo005-240619-083835.pdf" TargetMode="External" /><Relationship Id="rId26" Type="http://schemas.openxmlformats.org/officeDocument/2006/relationships/hyperlink" Target="https://raad.alblasserdam.nl/Vergaderingen/Gemeenteraad-Alblasserdam/2024/18-juni/20:00/Sluiting/2024-06-Motie-Keuze-voor-onderzoeksgebied-J-voor-plaatsing-van-grote-windturbines-in-relatie-tot-het-werelderfgoed-Kind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