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PvdA CDA borging en ondersteuning vrijwilligersbesturen - verworpen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2-PvdA-CDA-borging-en-ondersteuning-vrijwilligersbesturen-verworp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 SGP Enecogelden begroting 2026 -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SGP-Motie-Enecogelden-begroting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M3 D66 SGP CDA VVD CU PvdA ingroei begroting 26 -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3-D66-SGP-CDA-VVD-CU-PvdA-ingroei-begroting-26-aangenomen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 D66 SGP CDA VVD CU PvdA ingroei begroting 26 -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otie-ingroei-begroting-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 PvdA CDA borging en ondersteuning vrijwilligersbesturen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otie-M2-PvdA-CDA-borging-en-ondersteuning-vrijwillegersbestu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1" meta:character-count="590" meta:non-whitespace-character-count="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