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11 CU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11-CU-Armoed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10 SGP VVD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10-SGP-VVD-Buiten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9 D66 SGP CDA CU Motie Voorkom hogere kosten vergaderen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D66-SGP-CDA-CU-Motie-Voorkom-hogere-kosten-vergaderen-gemeent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8 D66 SGP Behoud speelvoorzieningen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D66-SGP-Behoud-speel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7 CDA-CU Brughuis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CDA-CU-Brug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INGETROKKEN Motie 6 PvdA Inwoners meer betrekken bij de gemeentepolitiek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Inwoners-meer-betrekken-bij-de-gemeentepolit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INGETROKKEN Motie 5 PvdA Samen verder loket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Samen-verder-lok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INGETROKKEN Motie 4 PvdA Meerjarige subsidies voor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Meerjarige-subsidies-voor-maatschappelijke-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INGETROKKEN Motie 3 PvdA Eerlijke tarieven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Eerlijke-tarieven-rioolheff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VERWORPEN Motie 2 PvdA Behoud en versterking bibliotheekvoorziening in Alblasserdam 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Behoud-en-versterking-bibliotheekvoorziening-in-Alblasserdam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Motie 1 PvdA SWA - Brughuis 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01-juli/19:30/Eerste-termijn-gemeenteraad/Motie-PvdA-SWA-Brughuis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072" meta:non-whitespace-character-count="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