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17 Raadsmemo Antwoord op toezegging m.b.t. tijdelijke huisvesting 't Nokkenwiel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3-februari/19:30/Aanvraag-krediet-en-openen-grondexploitatie-Flexwoningen-De-Loopplank-Voorstel/Raadsmemo-Antwoord-op-toezegging-m-b-t-tijdelijke-huisvesting-t-Nokkenwi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Flexwonen De Loopplank- reactie Open brief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62,64 KB</text:p>
          </table:table-cell>
          <table:table-cell table:style-name="Table3.A2" office:value-type="string">
            <text:p text:style-name="P22">
              <text:a xlink:type="simple" xlink:href="https://raad.alblasserdam.nl/Documenten/Raadsmemo-Flexwonen-De-Loopplank-reactie-Open-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beeindiging lidmaatschap Smile V3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27,63 KB</text:p>
          </table:table-cell>
          <table:table-cell table:style-name="Table3.A2" office:value-type="string">
            <text:p text:style-name="P22">
              <text:a xlink:type="simple" xlink:href="https://raad.alblasserdam.nl/Documenten/Raadsmemo-beeindiging-lidmaatschap-Smile-V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89" meta:non-whitespace-character-count="3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