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informeren bezuigingsaanpak DG&amp;amp;J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50323-Schrijftelijke-vragen-PVDA-informeren-bezuigingsaanpak-DGJ-in-de-Drechtst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