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Wet- en Regelgeving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